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B71" w:rsidRDefault="003B0B71" w:rsidP="008A21C8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CD14C9" w:rsidRPr="003B0B71" w:rsidRDefault="00CD14C9" w:rsidP="003B0B71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00B050"/>
          <w:sz w:val="28"/>
          <w:szCs w:val="28"/>
        </w:rPr>
      </w:pPr>
      <w:r w:rsidRPr="003B0B71">
        <w:rPr>
          <w:rFonts w:ascii="Kayra Aydin" w:hAnsi="Kayra Aydin" w:cs="Times New Roman"/>
          <w:color w:val="00B050"/>
          <w:sz w:val="28"/>
          <w:szCs w:val="28"/>
        </w:rPr>
        <w:t xml:space="preserve">3. SINIF </w:t>
      </w:r>
      <w:r w:rsidR="008A21C8" w:rsidRPr="003B0B71">
        <w:rPr>
          <w:rFonts w:ascii="Kayra Aydin" w:hAnsi="Kayra Aydin" w:cs="Times New Roman"/>
          <w:b/>
          <w:bCs/>
          <w:color w:val="00B050"/>
          <w:sz w:val="28"/>
          <w:szCs w:val="28"/>
        </w:rPr>
        <w:t>GÖRSEL SANATLAR</w:t>
      </w:r>
      <w:r w:rsidRPr="003B0B71">
        <w:rPr>
          <w:rFonts w:ascii="Kayra Aydin" w:hAnsi="Kayra Aydin" w:cs="Times New Roman"/>
          <w:b/>
          <w:bCs/>
          <w:color w:val="00B050"/>
          <w:sz w:val="28"/>
          <w:szCs w:val="28"/>
        </w:rPr>
        <w:t xml:space="preserve"> DERSİ</w:t>
      </w:r>
      <w:r w:rsidRPr="003B0B71">
        <w:rPr>
          <w:rFonts w:ascii="Kayra Aydin" w:hAnsi="Kayra Aydin" w:cs="Times New Roman"/>
          <w:color w:val="00B050"/>
          <w:sz w:val="28"/>
          <w:szCs w:val="28"/>
        </w:rPr>
        <w:t xml:space="preserve"> KAZANIMLARI</w:t>
      </w:r>
    </w:p>
    <w:p w:rsidR="003B0B71" w:rsidRDefault="003B0B71" w:rsidP="003B0B71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/>
          <w:bCs/>
          <w:color w:val="FF0000"/>
          <w:sz w:val="28"/>
          <w:szCs w:val="28"/>
        </w:rPr>
      </w:pPr>
    </w:p>
    <w:p w:rsidR="008A21C8" w:rsidRPr="003B0B71" w:rsidRDefault="008A21C8" w:rsidP="003B0B71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/>
          <w:bCs/>
          <w:color w:val="FF0000"/>
          <w:sz w:val="28"/>
          <w:szCs w:val="28"/>
        </w:rPr>
      </w:pPr>
      <w:r w:rsidRPr="003B0B71">
        <w:rPr>
          <w:rFonts w:ascii="Kayra Aydin" w:hAnsi="Kayra Aydin" w:cs="Times New Roman"/>
          <w:b/>
          <w:bCs/>
          <w:color w:val="FF0000"/>
          <w:sz w:val="28"/>
          <w:szCs w:val="28"/>
        </w:rPr>
        <w:t>3.1. Görsel İletişim ve Biçimlendirme</w:t>
      </w:r>
    </w:p>
    <w:p w:rsidR="008A21C8" w:rsidRPr="003B0B71" w:rsidRDefault="008A21C8" w:rsidP="003B0B71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3B0B71">
        <w:rPr>
          <w:rFonts w:ascii="Kayra Aydin" w:hAnsi="Kayra Aydin" w:cs="Times New Roman"/>
          <w:bCs/>
          <w:color w:val="000000"/>
          <w:sz w:val="24"/>
          <w:szCs w:val="24"/>
        </w:rPr>
        <w:t>G.3.1.1. Görsel sanat çalışmasını oluştururken uygulama basamaklarını kullanır.</w:t>
      </w:r>
    </w:p>
    <w:p w:rsidR="008A21C8" w:rsidRPr="003B0B71" w:rsidRDefault="008A21C8" w:rsidP="003B0B71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3B0B71">
        <w:rPr>
          <w:rFonts w:ascii="Kayra Aydin" w:hAnsi="Kayra Aydin" w:cs="Times New Roman"/>
          <w:bCs/>
          <w:color w:val="000000"/>
          <w:sz w:val="24"/>
          <w:szCs w:val="24"/>
        </w:rPr>
        <w:t>G.3.1.2. Görsel sanat çalışmasını oluştururken ifadeci yaklaşımı kullanır.</w:t>
      </w:r>
    </w:p>
    <w:p w:rsidR="008A21C8" w:rsidRPr="003B0B71" w:rsidRDefault="008A21C8" w:rsidP="003B0B71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3B0B71">
        <w:rPr>
          <w:rFonts w:ascii="Kayra Aydin" w:hAnsi="Kayra Aydin" w:cs="Times New Roman"/>
          <w:bCs/>
          <w:color w:val="000000"/>
          <w:sz w:val="24"/>
          <w:szCs w:val="24"/>
        </w:rPr>
        <w:t>G.3.1.3. Görsel sanat çalışmasını yaparken güncel kaynaklara dayalı fikirler geliştirir.</w:t>
      </w:r>
    </w:p>
    <w:p w:rsidR="008A21C8" w:rsidRPr="003B0B71" w:rsidRDefault="008A21C8" w:rsidP="003B0B71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3B0B71">
        <w:rPr>
          <w:rFonts w:ascii="Kayra Aydin" w:hAnsi="Kayra Aydin" w:cs="Times New Roman"/>
          <w:bCs/>
          <w:color w:val="000000"/>
          <w:sz w:val="24"/>
          <w:szCs w:val="24"/>
        </w:rPr>
        <w:t>G.3.1.4. Gözleme dayalı çizimlerinde geometrik ve organik biçimleri kullanır.</w:t>
      </w:r>
    </w:p>
    <w:p w:rsidR="008A21C8" w:rsidRPr="003B0B71" w:rsidRDefault="008A21C8" w:rsidP="003B0B71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3B0B71">
        <w:rPr>
          <w:rFonts w:ascii="Kayra Aydin" w:hAnsi="Kayra Aydin" w:cs="Times New Roman"/>
          <w:bCs/>
          <w:color w:val="000000"/>
          <w:sz w:val="24"/>
          <w:szCs w:val="24"/>
        </w:rPr>
        <w:t>G.3.1.5. İki boyutlu çalışmasında ön, orta, arka planı kullanır.</w:t>
      </w:r>
    </w:p>
    <w:p w:rsidR="008A21C8" w:rsidRPr="003B0B71" w:rsidRDefault="008A21C8" w:rsidP="003B0B71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3B0B71">
        <w:rPr>
          <w:rFonts w:ascii="Kayra Aydin" w:hAnsi="Kayra Aydin" w:cs="Times New Roman"/>
          <w:bCs/>
          <w:color w:val="000000"/>
          <w:sz w:val="24"/>
          <w:szCs w:val="24"/>
        </w:rPr>
        <w:t>G.3.1.6. Ekleme, çıkarma, içten ve dıştan kuvvet uygulama yoluyla farklı malzemeleri kullanarak üç boyutlu çalışma yapar.</w:t>
      </w:r>
    </w:p>
    <w:p w:rsidR="008A21C8" w:rsidRPr="003B0B71" w:rsidRDefault="008A21C8" w:rsidP="003B0B71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3B0B71">
        <w:rPr>
          <w:rFonts w:ascii="Kayra Aydin" w:hAnsi="Kayra Aydin" w:cs="Times New Roman"/>
          <w:bCs/>
          <w:color w:val="000000"/>
          <w:sz w:val="24"/>
          <w:szCs w:val="24"/>
        </w:rPr>
        <w:t>G.3.1.7. Görsel sanat çalışmalarını oluştururken sanat elemanları ve tasarım ilkelerini kullanır.</w:t>
      </w:r>
    </w:p>
    <w:p w:rsidR="008A21C8" w:rsidRPr="003B0B71" w:rsidRDefault="008A21C8" w:rsidP="003B0B71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FFFFFF"/>
          <w:sz w:val="24"/>
          <w:szCs w:val="24"/>
        </w:rPr>
      </w:pPr>
      <w:r w:rsidRPr="003B0B71">
        <w:rPr>
          <w:rFonts w:ascii="Kayra Aydin" w:hAnsi="Kayra Aydin" w:cs="Times New Roman"/>
          <w:color w:val="FFFFFF"/>
          <w:sz w:val="24"/>
          <w:szCs w:val="24"/>
        </w:rPr>
        <w:t>22ar Dersi Öğretim Programı</w:t>
      </w:r>
    </w:p>
    <w:p w:rsidR="008A21C8" w:rsidRPr="003B0B71" w:rsidRDefault="008A21C8" w:rsidP="003B0B71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/>
          <w:bCs/>
          <w:color w:val="FF0000"/>
          <w:sz w:val="28"/>
          <w:szCs w:val="28"/>
        </w:rPr>
      </w:pPr>
      <w:r w:rsidRPr="003B0B71">
        <w:rPr>
          <w:rFonts w:ascii="Kayra Aydin" w:hAnsi="Kayra Aydin" w:cs="Times New Roman"/>
          <w:b/>
          <w:bCs/>
          <w:color w:val="FF0000"/>
          <w:sz w:val="28"/>
          <w:szCs w:val="28"/>
        </w:rPr>
        <w:t>3.2. Kültürel Miras</w:t>
      </w:r>
    </w:p>
    <w:p w:rsidR="008A21C8" w:rsidRPr="003B0B71" w:rsidRDefault="008A21C8" w:rsidP="003B0B71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3B0B71">
        <w:rPr>
          <w:rFonts w:ascii="Kayra Aydin" w:hAnsi="Kayra Aydin" w:cs="Times New Roman"/>
          <w:bCs/>
          <w:color w:val="000000"/>
          <w:sz w:val="24"/>
          <w:szCs w:val="24"/>
        </w:rPr>
        <w:t>G.3.2.1. Sanat eserleri ile geleneksel sanatların farklı kültürleri ve dönemleri nasıl yansıttığını açıklar.</w:t>
      </w:r>
    </w:p>
    <w:p w:rsidR="008A21C8" w:rsidRPr="003B0B71" w:rsidRDefault="008A21C8" w:rsidP="003B0B71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3B0B71">
        <w:rPr>
          <w:rFonts w:ascii="Kayra Aydin" w:hAnsi="Kayra Aydin" w:cs="Times New Roman"/>
          <w:bCs/>
          <w:color w:val="000000"/>
          <w:sz w:val="24"/>
          <w:szCs w:val="24"/>
        </w:rPr>
        <w:t>G.3.2.2. Kendi (Millî) kültürüne ve diğer kültürlere ait sanat eserlerini karşılaştırır.</w:t>
      </w:r>
    </w:p>
    <w:p w:rsidR="008A21C8" w:rsidRPr="003B0B71" w:rsidRDefault="008A21C8" w:rsidP="003B0B71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3B0B71">
        <w:rPr>
          <w:rFonts w:ascii="Kayra Aydin" w:hAnsi="Kayra Aydin" w:cs="Times New Roman"/>
          <w:bCs/>
          <w:color w:val="000000"/>
          <w:sz w:val="24"/>
          <w:szCs w:val="24"/>
        </w:rPr>
        <w:t>G.3.2.3. Sanat eserlerinin madde, form ve fonksiyonu arasındaki ilişkiyi açıklar.</w:t>
      </w:r>
    </w:p>
    <w:p w:rsidR="008A21C8" w:rsidRPr="003B0B71" w:rsidRDefault="008A21C8" w:rsidP="003B0B71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i/>
          <w:iCs/>
          <w:color w:val="000000"/>
          <w:sz w:val="24"/>
          <w:szCs w:val="24"/>
        </w:rPr>
      </w:pPr>
    </w:p>
    <w:p w:rsidR="008A21C8" w:rsidRPr="003B0B71" w:rsidRDefault="008A21C8" w:rsidP="003B0B71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/>
          <w:bCs/>
          <w:color w:val="FF0000"/>
          <w:sz w:val="28"/>
          <w:szCs w:val="28"/>
        </w:rPr>
      </w:pPr>
      <w:r w:rsidRPr="003B0B71">
        <w:rPr>
          <w:rFonts w:ascii="Kayra Aydin" w:hAnsi="Kayra Aydin" w:cs="Times New Roman"/>
          <w:b/>
          <w:bCs/>
          <w:color w:val="FF0000"/>
          <w:sz w:val="28"/>
          <w:szCs w:val="28"/>
        </w:rPr>
        <w:t>3.3. Sanat Eleştirisi ve Estetik</w:t>
      </w:r>
    </w:p>
    <w:p w:rsidR="008A21C8" w:rsidRPr="003B0B71" w:rsidRDefault="008A21C8" w:rsidP="003B0B71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3B0B71">
        <w:rPr>
          <w:rFonts w:ascii="Kayra Aydin" w:hAnsi="Kayra Aydin" w:cs="Times New Roman"/>
          <w:bCs/>
          <w:color w:val="000000"/>
          <w:sz w:val="24"/>
          <w:szCs w:val="24"/>
        </w:rPr>
        <w:t>G.3.3.1. Yerel kültüre ait motifleri açıklar.</w:t>
      </w:r>
    </w:p>
    <w:p w:rsidR="008A21C8" w:rsidRPr="003B0B71" w:rsidRDefault="008A21C8" w:rsidP="003B0B71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3B0B71">
        <w:rPr>
          <w:rFonts w:ascii="Kayra Aydin" w:hAnsi="Kayra Aydin" w:cs="Times New Roman"/>
          <w:bCs/>
          <w:color w:val="000000"/>
          <w:sz w:val="24"/>
          <w:szCs w:val="24"/>
        </w:rPr>
        <w:t>G.3.3.2. Portre, peyzaj, natürmort ve betimsel sanat eseri örneklerini karşılaştırır.</w:t>
      </w:r>
    </w:p>
    <w:p w:rsidR="008A21C8" w:rsidRPr="003B0B71" w:rsidRDefault="008A21C8" w:rsidP="003B0B71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3B0B71">
        <w:rPr>
          <w:rFonts w:ascii="Kayra Aydin" w:hAnsi="Kayra Aydin" w:cs="Times New Roman"/>
          <w:bCs/>
          <w:color w:val="000000"/>
          <w:sz w:val="24"/>
          <w:szCs w:val="24"/>
        </w:rPr>
        <w:t>G.3.3.3. Sanat eserinde kullanılan sanat elemanları ve tasarım ilkelerini gösterir.</w:t>
      </w:r>
    </w:p>
    <w:p w:rsidR="008A21C8" w:rsidRPr="003B0B71" w:rsidRDefault="008A21C8" w:rsidP="003B0B71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3B0B71">
        <w:rPr>
          <w:rFonts w:ascii="Kayra Aydin" w:hAnsi="Kayra Aydin" w:cs="Times New Roman"/>
          <w:bCs/>
          <w:color w:val="000000"/>
          <w:sz w:val="24"/>
          <w:szCs w:val="24"/>
        </w:rPr>
        <w:t>G.3.3.4. İncelediği sanat eseri hakkındaki yargısını ifade eder.</w:t>
      </w:r>
    </w:p>
    <w:p w:rsidR="008A21C8" w:rsidRPr="003B0B71" w:rsidRDefault="008A21C8" w:rsidP="003B0B71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3B0B71">
        <w:rPr>
          <w:rFonts w:ascii="Kayra Aydin" w:hAnsi="Kayra Aydin" w:cs="Times New Roman"/>
          <w:bCs/>
          <w:color w:val="000000"/>
          <w:sz w:val="24"/>
          <w:szCs w:val="24"/>
        </w:rPr>
        <w:t>G.3.3.5. Sanat eseri ve sanat değeri olmayan nesneler arasındaki farkları ifade eder.</w:t>
      </w:r>
    </w:p>
    <w:p w:rsidR="008A21C8" w:rsidRPr="003B0B71" w:rsidRDefault="008A21C8" w:rsidP="003B0B71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3B0B71">
        <w:rPr>
          <w:rFonts w:ascii="Kayra Aydin" w:hAnsi="Kayra Aydin" w:cs="Times New Roman"/>
          <w:bCs/>
          <w:color w:val="000000"/>
          <w:sz w:val="24"/>
          <w:szCs w:val="24"/>
        </w:rPr>
        <w:t>G.3.3.6. Sanat eserinin bir değere sahip olduğunu fark</w:t>
      </w:r>
      <w:r w:rsidR="003B0B71">
        <w:rPr>
          <w:rFonts w:ascii="Kayra Aydin" w:hAnsi="Kayra Aydin" w:cs="Times New Roman"/>
          <w:bCs/>
          <w:color w:val="000000"/>
          <w:sz w:val="24"/>
          <w:szCs w:val="24"/>
        </w:rPr>
        <w:t xml:space="preserve"> </w:t>
      </w:r>
      <w:r w:rsidRPr="003B0B71">
        <w:rPr>
          <w:rFonts w:ascii="Kayra Aydin" w:hAnsi="Kayra Aydin" w:cs="Times New Roman"/>
          <w:bCs/>
          <w:color w:val="000000"/>
          <w:sz w:val="24"/>
          <w:szCs w:val="24"/>
        </w:rPr>
        <w:t>eder/kavrar.</w:t>
      </w:r>
    </w:p>
    <w:p w:rsidR="0061332D" w:rsidRDefault="008A21C8" w:rsidP="003B0B71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3B0B71">
        <w:rPr>
          <w:rFonts w:ascii="Kayra Aydin" w:hAnsi="Kayra Aydin" w:cs="Times New Roman"/>
          <w:bCs/>
          <w:color w:val="000000"/>
          <w:sz w:val="24"/>
          <w:szCs w:val="24"/>
        </w:rPr>
        <w:t>G.3.3.7. Sanat alanındaki etik kuralları açıklar.</w:t>
      </w:r>
    </w:p>
    <w:p w:rsidR="0061332D" w:rsidRPr="0061332D" w:rsidRDefault="0061332D" w:rsidP="0061332D">
      <w:pPr>
        <w:rPr>
          <w:rFonts w:ascii="Kayra Aydin" w:hAnsi="Kayra Aydin" w:cs="Times New Roman"/>
          <w:sz w:val="24"/>
          <w:szCs w:val="24"/>
        </w:rPr>
      </w:pPr>
    </w:p>
    <w:p w:rsidR="0061332D" w:rsidRPr="0061332D" w:rsidRDefault="0061332D" w:rsidP="0061332D">
      <w:pPr>
        <w:rPr>
          <w:rFonts w:ascii="Kayra Aydin" w:hAnsi="Kayra Aydin" w:cs="Times New Roman"/>
          <w:sz w:val="24"/>
          <w:szCs w:val="24"/>
        </w:rPr>
      </w:pPr>
    </w:p>
    <w:bookmarkStart w:id="0" w:name="_GoBack"/>
    <w:bookmarkEnd w:id="0"/>
    <w:p w:rsidR="00FA679B" w:rsidRPr="00205E80" w:rsidRDefault="00205E80" w:rsidP="00205E80">
      <w:pPr>
        <w:rPr>
          <w:rFonts w:ascii="Kayra Aydin" w:hAnsi="Kayra Aydin" w:cs="Times New Roman"/>
          <w:color w:val="FFFFFF" w:themeColor="background1"/>
          <w:sz w:val="24"/>
          <w:szCs w:val="24"/>
        </w:rPr>
      </w:pPr>
      <w:r w:rsidRPr="00205E80">
        <w:rPr>
          <w:rFonts w:ascii="Kayra Aydin" w:hAnsi="Kayra Aydin" w:cs="Times New Roman"/>
          <w:color w:val="FFFFFF" w:themeColor="background1"/>
          <w:sz w:val="24"/>
          <w:szCs w:val="24"/>
        </w:rPr>
        <w:fldChar w:fldCharType="begin"/>
      </w:r>
      <w:r w:rsidRPr="00205E80">
        <w:rPr>
          <w:rFonts w:ascii="Kayra Aydin" w:hAnsi="Kayra Aydin" w:cs="Times New Roman"/>
          <w:color w:val="FFFFFF" w:themeColor="background1"/>
          <w:sz w:val="24"/>
          <w:szCs w:val="24"/>
        </w:rPr>
        <w:instrText xml:space="preserve"> HYPERLINK "https://www.sorubak.com" </w:instrText>
      </w:r>
      <w:r w:rsidRPr="00205E80">
        <w:rPr>
          <w:rFonts w:ascii="Kayra Aydin" w:hAnsi="Kayra Aydin" w:cs="Times New Roman"/>
          <w:color w:val="FFFFFF" w:themeColor="background1"/>
          <w:sz w:val="24"/>
          <w:szCs w:val="24"/>
        </w:rPr>
        <w:fldChar w:fldCharType="separate"/>
      </w:r>
      <w:r w:rsidRPr="00205E80">
        <w:rPr>
          <w:rStyle w:val="Kpr"/>
          <w:rFonts w:ascii="Kayra Aydin" w:hAnsi="Kayra Aydin" w:cs="Times New Roman"/>
          <w:color w:val="FFFFFF" w:themeColor="background1"/>
          <w:sz w:val="24"/>
          <w:szCs w:val="24"/>
        </w:rPr>
        <w:t>https://www.sorubak.com</w:t>
      </w:r>
      <w:r w:rsidRPr="00205E80">
        <w:rPr>
          <w:rFonts w:ascii="Kayra Aydin" w:hAnsi="Kayra Aydin" w:cs="Times New Roman"/>
          <w:color w:val="FFFFFF" w:themeColor="background1"/>
          <w:sz w:val="24"/>
          <w:szCs w:val="24"/>
        </w:rPr>
        <w:fldChar w:fldCharType="end"/>
      </w:r>
      <w:r w:rsidRPr="00205E80">
        <w:rPr>
          <w:rFonts w:ascii="Kayra Aydin" w:hAnsi="Kayra Aydin" w:cs="Times New Roman"/>
          <w:color w:val="FFFFFF" w:themeColor="background1"/>
          <w:sz w:val="24"/>
          <w:szCs w:val="24"/>
        </w:rPr>
        <w:t xml:space="preserve"> </w:t>
      </w:r>
    </w:p>
    <w:sectPr w:rsidR="00FA679B" w:rsidRPr="00205E80" w:rsidSect="003B0B71">
      <w:pgSz w:w="11906" w:h="16838"/>
      <w:pgMar w:top="142" w:right="424" w:bottom="993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D14C9"/>
    <w:rsid w:val="00205E80"/>
    <w:rsid w:val="003B0B71"/>
    <w:rsid w:val="0061332D"/>
    <w:rsid w:val="006F020F"/>
    <w:rsid w:val="007F331B"/>
    <w:rsid w:val="008A21C8"/>
    <w:rsid w:val="00CD14C9"/>
    <w:rsid w:val="00FA67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33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A21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21C8"/>
    <w:rPr>
      <w:rFonts w:ascii="Segoe UI" w:hAnsi="Segoe UI" w:cs="Segoe UI"/>
      <w:sz w:val="18"/>
      <w:szCs w:val="18"/>
    </w:rPr>
  </w:style>
  <w:style w:type="character" w:styleId="Kpr">
    <w:name w:val="Hyperlink"/>
    <w:unhideWhenUsed/>
    <w:rsid w:val="0061332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2018-09-14T16:00:00Z</cp:lastPrinted>
  <dcterms:created xsi:type="dcterms:W3CDTF">2018-09-14T15:18:00Z</dcterms:created>
  <dcterms:modified xsi:type="dcterms:W3CDTF">2019-09-01T12:33:00Z</dcterms:modified>
  <cp:category>https://www.sorubak.com</cp:category>
</cp:coreProperties>
</file>